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F95A0" w14:textId="77777777" w:rsidR="00836980" w:rsidRDefault="006C14A3">
      <w:pPr>
        <w:pStyle w:val="Titolo1"/>
        <w:spacing w:before="76"/>
        <w:jc w:val="right"/>
        <w:rPr>
          <w:rFonts w:ascii="Book Antiqua"/>
        </w:rPr>
      </w:pPr>
      <w:r>
        <w:rPr>
          <w:rFonts w:ascii="Book Antiqua"/>
        </w:rPr>
        <w:t>ALLEGATO</w:t>
      </w:r>
      <w:r>
        <w:rPr>
          <w:rFonts w:ascii="Book Antiqua"/>
          <w:spacing w:val="-8"/>
        </w:rPr>
        <w:t xml:space="preserve"> </w:t>
      </w:r>
      <w:r>
        <w:rPr>
          <w:rFonts w:ascii="Book Antiqua"/>
          <w:spacing w:val="-10"/>
        </w:rPr>
        <w:t>B</w:t>
      </w:r>
    </w:p>
    <w:p w14:paraId="142C16D6" w14:textId="77777777" w:rsidR="00836980" w:rsidRDefault="00836980">
      <w:pPr>
        <w:pStyle w:val="Corpotesto"/>
        <w:ind w:left="0"/>
        <w:rPr>
          <w:rFonts w:ascii="Book Antiqua"/>
          <w:b/>
        </w:rPr>
      </w:pPr>
    </w:p>
    <w:p w14:paraId="7A74BF05" w14:textId="77777777" w:rsidR="00836980" w:rsidRDefault="00836980">
      <w:pPr>
        <w:pStyle w:val="Corpotesto"/>
        <w:spacing w:before="149"/>
        <w:ind w:left="0"/>
        <w:rPr>
          <w:rFonts w:ascii="Book Antiqua"/>
          <w:b/>
        </w:rPr>
      </w:pPr>
    </w:p>
    <w:p w14:paraId="6BD11441" w14:textId="77777777" w:rsidR="00836980" w:rsidRDefault="006C14A3">
      <w:pPr>
        <w:ind w:right="138"/>
        <w:jc w:val="center"/>
        <w:rPr>
          <w:b/>
        </w:rPr>
      </w:pPr>
      <w:r>
        <w:rPr>
          <w:b/>
        </w:rPr>
        <w:t>INFORMATIVA</w:t>
      </w:r>
      <w:r>
        <w:rPr>
          <w:b/>
          <w:spacing w:val="-9"/>
        </w:rPr>
        <w:t xml:space="preserve"> </w:t>
      </w:r>
      <w:r>
        <w:rPr>
          <w:b/>
        </w:rPr>
        <w:t>AI</w:t>
      </w:r>
      <w:r>
        <w:rPr>
          <w:b/>
          <w:spacing w:val="-5"/>
        </w:rPr>
        <w:t xml:space="preserve"> </w:t>
      </w:r>
      <w:r>
        <w:rPr>
          <w:b/>
        </w:rPr>
        <w:t>SENSI</w:t>
      </w:r>
      <w:r>
        <w:rPr>
          <w:b/>
          <w:spacing w:val="-6"/>
        </w:rPr>
        <w:t xml:space="preserve"> </w:t>
      </w:r>
      <w:r>
        <w:rPr>
          <w:b/>
        </w:rPr>
        <w:t>DELL’ART.</w:t>
      </w:r>
      <w:r>
        <w:rPr>
          <w:b/>
          <w:spacing w:val="-5"/>
        </w:rPr>
        <w:t xml:space="preserve"> </w:t>
      </w:r>
      <w:r>
        <w:rPr>
          <w:b/>
        </w:rPr>
        <w:t>13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REGOLAMENTO</w:t>
      </w:r>
      <w:r>
        <w:rPr>
          <w:b/>
          <w:spacing w:val="-5"/>
        </w:rPr>
        <w:t xml:space="preserve"> </w:t>
      </w:r>
      <w:r>
        <w:rPr>
          <w:b/>
        </w:rPr>
        <w:t>UE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2016/679</w:t>
      </w:r>
    </w:p>
    <w:p w14:paraId="4F03021D" w14:textId="77777777" w:rsidR="00836980" w:rsidRDefault="006C14A3">
      <w:pPr>
        <w:pStyle w:val="Corpotesto"/>
        <w:spacing w:before="251"/>
        <w:ind w:right="135"/>
        <w:jc w:val="both"/>
      </w:pPr>
      <w:r>
        <w:t xml:space="preserve">Ai sensi e per gli degli articoli 12, 13, 14 del Reg. UE 2016/679 “Regolamento generale sulla protezione dei dati personali”, e dell’art. 13 del </w:t>
      </w:r>
      <w:proofErr w:type="spellStart"/>
      <w:r>
        <w:t>D.Lgs.</w:t>
      </w:r>
      <w:proofErr w:type="spellEnd"/>
      <w:r>
        <w:t xml:space="preserve"> n. 196/2003, così come modificato dal </w:t>
      </w:r>
      <w:proofErr w:type="spellStart"/>
      <w:r>
        <w:t>D.Lgs.</w:t>
      </w:r>
      <w:proofErr w:type="spellEnd"/>
      <w:r>
        <w:t xml:space="preserve"> n. 101 del 10 agosto 2018, si forniscono le seguenti informazioni relative al trattamento dei dati comunicati</w:t>
      </w:r>
      <w:r>
        <w:rPr>
          <w:spacing w:val="40"/>
        </w:rPr>
        <w:t xml:space="preserve"> </w:t>
      </w:r>
      <w:r>
        <w:t>direttamente dagli interessati ai fini della presente procedura.</w:t>
      </w:r>
    </w:p>
    <w:p w14:paraId="41750028" w14:textId="77777777" w:rsidR="00836980" w:rsidRDefault="00836980">
      <w:pPr>
        <w:pStyle w:val="Corpotesto"/>
        <w:ind w:left="0"/>
      </w:pPr>
    </w:p>
    <w:p w14:paraId="4093CE68" w14:textId="28A9615F" w:rsidR="00836980" w:rsidRDefault="006C14A3" w:rsidP="00EC2E6A">
      <w:pPr>
        <w:ind w:left="2" w:right="138"/>
      </w:pPr>
      <w:r>
        <w:rPr>
          <w:b/>
        </w:rPr>
        <w:t>TITOLARE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TRATTAMENTO:</w:t>
      </w:r>
      <w:r>
        <w:rPr>
          <w:b/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 w:rsidR="00EC2E6A">
        <w:t>Gonnosfanadiga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 w:rsidR="00EC2E6A">
        <w:t>Regina Elena</w:t>
      </w:r>
      <w:r>
        <w:rPr>
          <w:spacing w:val="-6"/>
        </w:rPr>
        <w:t xml:space="preserve"> </w:t>
      </w:r>
      <w:r>
        <w:t>n.</w:t>
      </w:r>
      <w:r>
        <w:rPr>
          <w:spacing w:val="-3"/>
        </w:rPr>
        <w:t xml:space="preserve"> </w:t>
      </w:r>
      <w:r w:rsidR="00EC2E6A">
        <w:rPr>
          <w:spacing w:val="-3"/>
        </w:rPr>
        <w:t>1</w:t>
      </w:r>
    </w:p>
    <w:p w14:paraId="0FB20DD2" w14:textId="77777777" w:rsidR="00EC2E6A" w:rsidRDefault="006C14A3" w:rsidP="00EC2E6A">
      <w:pPr>
        <w:tabs>
          <w:tab w:val="left" w:pos="525"/>
          <w:tab w:val="left" w:pos="1528"/>
          <w:tab w:val="left" w:pos="2051"/>
          <w:tab w:val="left" w:pos="3529"/>
          <w:tab w:val="left" w:pos="4371"/>
          <w:tab w:val="left" w:pos="5374"/>
          <w:tab w:val="left" w:pos="8994"/>
        </w:tabs>
        <w:spacing w:before="2" w:line="252" w:lineRule="exact"/>
        <w:ind w:left="2"/>
        <w:rPr>
          <w:b/>
          <w:spacing w:val="-12"/>
        </w:rPr>
      </w:pPr>
      <w:r>
        <w:t>-</w:t>
      </w:r>
      <w:r>
        <w:tab/>
      </w:r>
      <w:r w:rsidR="00EC2E6A">
        <w:rPr>
          <w:spacing w:val="-2"/>
        </w:rPr>
        <w:t>09035</w:t>
      </w:r>
      <w:r>
        <w:tab/>
        <w:t>-</w:t>
      </w:r>
      <w:r>
        <w:tab/>
      </w:r>
      <w:r w:rsidR="00EC2E6A">
        <w:rPr>
          <w:spacing w:val="-2"/>
        </w:rPr>
        <w:t>Gonnosfanadiga</w:t>
      </w:r>
      <w:r>
        <w:tab/>
      </w:r>
      <w:r>
        <w:rPr>
          <w:spacing w:val="-4"/>
        </w:rPr>
        <w:t>(</w:t>
      </w:r>
      <w:r w:rsidR="00EC2E6A">
        <w:rPr>
          <w:spacing w:val="-4"/>
        </w:rPr>
        <w:t>MD</w:t>
      </w:r>
      <w:r>
        <w:rPr>
          <w:spacing w:val="-4"/>
        </w:rPr>
        <w:t>)</w:t>
      </w:r>
      <w:r>
        <w:tab/>
      </w:r>
      <w:proofErr w:type="spellStart"/>
      <w:r w:rsidR="00EC2E6A">
        <w:t>p</w:t>
      </w:r>
      <w:r>
        <w:rPr>
          <w:spacing w:val="-4"/>
        </w:rPr>
        <w:t>ec</w:t>
      </w:r>
      <w:proofErr w:type="spellEnd"/>
      <w:r>
        <w:rPr>
          <w:spacing w:val="-4"/>
        </w:rPr>
        <w:t>:</w:t>
      </w:r>
      <w:r w:rsidR="00EC2E6A">
        <w:rPr>
          <w:spacing w:val="-4"/>
        </w:rPr>
        <w:t xml:space="preserve"> </w:t>
      </w:r>
      <w:hyperlink r:id="rId5" w:history="1">
        <w:r w:rsidR="00EC2E6A" w:rsidRPr="00383A75">
          <w:rPr>
            <w:rStyle w:val="Collegamentoipertestuale"/>
            <w:b/>
          </w:rPr>
          <w:t>protocollo@pec.comunegonnosfanadiga.it</w:t>
        </w:r>
      </w:hyperlink>
      <w:r>
        <w:rPr>
          <w:b/>
          <w:spacing w:val="-12"/>
        </w:rPr>
        <w:t xml:space="preserve"> </w:t>
      </w:r>
    </w:p>
    <w:p w14:paraId="2FF38F02" w14:textId="119D3184" w:rsidR="00836980" w:rsidRDefault="006C14A3" w:rsidP="00EC2E6A">
      <w:pPr>
        <w:tabs>
          <w:tab w:val="left" w:pos="525"/>
          <w:tab w:val="left" w:pos="1528"/>
          <w:tab w:val="left" w:pos="2051"/>
          <w:tab w:val="left" w:pos="3529"/>
          <w:tab w:val="left" w:pos="4371"/>
          <w:tab w:val="left" w:pos="5374"/>
          <w:tab w:val="left" w:pos="8994"/>
        </w:tabs>
        <w:spacing w:before="2" w:line="252" w:lineRule="exact"/>
        <w:ind w:left="2"/>
      </w:pPr>
      <w:r>
        <w:t>tel.</w:t>
      </w:r>
      <w:r>
        <w:rPr>
          <w:spacing w:val="-13"/>
        </w:rPr>
        <w:t xml:space="preserve"> </w:t>
      </w:r>
      <w:r w:rsidR="00EC2E6A">
        <w:rPr>
          <w:spacing w:val="-2"/>
        </w:rPr>
        <w:t>0700960442</w:t>
      </w:r>
    </w:p>
    <w:p w14:paraId="2DC2027E" w14:textId="77777777" w:rsidR="00836980" w:rsidRDefault="00836980">
      <w:pPr>
        <w:pStyle w:val="Corpotesto"/>
        <w:ind w:left="0"/>
      </w:pPr>
    </w:p>
    <w:p w14:paraId="36AC4C78" w14:textId="77777777" w:rsidR="006C14A3" w:rsidRPr="006C14A3" w:rsidRDefault="006C14A3" w:rsidP="006C14A3">
      <w:pPr>
        <w:spacing w:line="252" w:lineRule="exact"/>
        <w:ind w:left="2" w:right="138"/>
        <w:jc w:val="both"/>
      </w:pPr>
      <w:r>
        <w:rPr>
          <w:b/>
        </w:rPr>
        <w:t>RESPONSABILE</w:t>
      </w:r>
      <w:r>
        <w:rPr>
          <w:b/>
          <w:spacing w:val="31"/>
        </w:rPr>
        <w:t xml:space="preserve"> </w:t>
      </w:r>
      <w:r>
        <w:rPr>
          <w:b/>
        </w:rPr>
        <w:t>PER</w:t>
      </w:r>
      <w:r>
        <w:rPr>
          <w:b/>
          <w:spacing w:val="33"/>
        </w:rPr>
        <w:t xml:space="preserve"> </w:t>
      </w:r>
      <w:r>
        <w:rPr>
          <w:b/>
        </w:rPr>
        <w:t>LA</w:t>
      </w:r>
      <w:r>
        <w:rPr>
          <w:b/>
          <w:spacing w:val="33"/>
        </w:rPr>
        <w:t xml:space="preserve"> </w:t>
      </w:r>
      <w:r>
        <w:rPr>
          <w:b/>
        </w:rPr>
        <w:t>PROTEZIONE</w:t>
      </w:r>
      <w:r>
        <w:rPr>
          <w:b/>
          <w:spacing w:val="33"/>
        </w:rPr>
        <w:t xml:space="preserve"> </w:t>
      </w:r>
      <w:r>
        <w:rPr>
          <w:b/>
        </w:rPr>
        <w:t>DATI:</w:t>
      </w:r>
      <w:r>
        <w:rPr>
          <w:b/>
          <w:spacing w:val="38"/>
        </w:rPr>
        <w:t xml:space="preserve"> </w:t>
      </w:r>
      <w:r w:rsidRPr="006C14A3">
        <w:t xml:space="preserve">Il Responsabile della Protezione dei Dati o “Data </w:t>
      </w:r>
      <w:proofErr w:type="spellStart"/>
      <w:r w:rsidRPr="006C14A3">
        <w:t>Protection</w:t>
      </w:r>
      <w:proofErr w:type="spellEnd"/>
      <w:r w:rsidRPr="006C14A3">
        <w:t xml:space="preserve"> Officer” (RPD o </w:t>
      </w:r>
      <w:r w:rsidRPr="006C14A3">
        <w:rPr>
          <w:i/>
          <w:iCs/>
        </w:rPr>
        <w:t>DPO</w:t>
      </w:r>
      <w:r w:rsidRPr="006C14A3">
        <w:t>) nominato (per maggiori approfondimenti su nomina e compiti, vedi artt. 37-39 “GDPR”) è contattabile ai seguenti recapiti: </w:t>
      </w:r>
    </w:p>
    <w:p w14:paraId="0AFE7568" w14:textId="77777777" w:rsidR="006C14A3" w:rsidRPr="006C14A3" w:rsidRDefault="006C14A3" w:rsidP="006C14A3">
      <w:pPr>
        <w:numPr>
          <w:ilvl w:val="0"/>
          <w:numId w:val="1"/>
        </w:numPr>
        <w:spacing w:line="252" w:lineRule="exact"/>
        <w:ind w:right="138"/>
      </w:pPr>
      <w:r w:rsidRPr="006C14A3">
        <w:t>Email : </w:t>
      </w:r>
      <w:hyperlink r:id="rId6" w:history="1">
        <w:r w:rsidRPr="006C14A3">
          <w:rPr>
            <w:rStyle w:val="Collegamentoipertestuale"/>
          </w:rPr>
          <w:t>privacy@comune.it</w:t>
        </w:r>
      </w:hyperlink>
    </w:p>
    <w:p w14:paraId="5EEADA24" w14:textId="77777777" w:rsidR="006C14A3" w:rsidRPr="006C14A3" w:rsidRDefault="006C14A3" w:rsidP="006C14A3">
      <w:pPr>
        <w:numPr>
          <w:ilvl w:val="0"/>
          <w:numId w:val="1"/>
        </w:numPr>
        <w:spacing w:line="252" w:lineRule="exact"/>
        <w:ind w:right="138"/>
      </w:pPr>
      <w:r w:rsidRPr="006C14A3">
        <w:t>PEC: </w:t>
      </w:r>
      <w:hyperlink r:id="rId7" w:history="1">
        <w:r w:rsidRPr="006C14A3">
          <w:rPr>
            <w:rStyle w:val="Collegamentoipertestuale"/>
          </w:rPr>
          <w:t>privacy@pec.comune.it</w:t>
        </w:r>
      </w:hyperlink>
    </w:p>
    <w:p w14:paraId="64DC0332" w14:textId="72BF7C3B" w:rsidR="00836980" w:rsidRDefault="00836980" w:rsidP="006C14A3">
      <w:pPr>
        <w:spacing w:line="252" w:lineRule="exact"/>
        <w:ind w:left="2" w:right="138"/>
      </w:pPr>
    </w:p>
    <w:p w14:paraId="67737E83" w14:textId="77777777" w:rsidR="00836980" w:rsidRDefault="006C14A3">
      <w:pPr>
        <w:ind w:left="2" w:right="111"/>
      </w:pPr>
      <w:r>
        <w:rPr>
          <w:b/>
        </w:rPr>
        <w:t>F</w:t>
      </w:r>
      <w:r>
        <w:rPr>
          <w:b/>
        </w:rPr>
        <w:t>INALITA’ E BASE GIURIDICA DEL TRATTAMENTO:</w:t>
      </w:r>
      <w:r>
        <w:rPr>
          <w:b/>
          <w:spacing w:val="28"/>
        </w:rPr>
        <w:t xml:space="preserve"> </w:t>
      </w:r>
      <w:r>
        <w:t>Il trattamento dei dati personali forniti</w:t>
      </w:r>
      <w:r>
        <w:rPr>
          <w:spacing w:val="40"/>
        </w:rPr>
        <w:t xml:space="preserve"> </w:t>
      </w:r>
      <w:r>
        <w:t>con il presente procedimento è finalizzato unicamente alla partecipazione alla presente procedura.</w:t>
      </w:r>
    </w:p>
    <w:p w14:paraId="54C95044" w14:textId="77777777" w:rsidR="00836980" w:rsidRDefault="006C14A3">
      <w:pPr>
        <w:pStyle w:val="Corpotesto"/>
        <w:spacing w:before="1"/>
      </w:pPr>
      <w:r>
        <w:t>La</w:t>
      </w:r>
      <w:r>
        <w:rPr>
          <w:spacing w:val="80"/>
          <w:w w:val="150"/>
        </w:rPr>
        <w:t xml:space="preserve"> </w:t>
      </w:r>
      <w:r>
        <w:t>base</w:t>
      </w:r>
      <w:r>
        <w:rPr>
          <w:spacing w:val="80"/>
          <w:w w:val="150"/>
        </w:rPr>
        <w:t xml:space="preserve"> </w:t>
      </w:r>
      <w:r>
        <w:t>giuridica</w:t>
      </w:r>
      <w:r>
        <w:rPr>
          <w:spacing w:val="80"/>
          <w:w w:val="150"/>
        </w:rPr>
        <w:t xml:space="preserve"> </w:t>
      </w:r>
      <w:r>
        <w:t>del</w:t>
      </w:r>
      <w:r>
        <w:rPr>
          <w:spacing w:val="80"/>
          <w:w w:val="150"/>
        </w:rPr>
        <w:t xml:space="preserve"> </w:t>
      </w:r>
      <w:r>
        <w:t>trattamento</w:t>
      </w:r>
      <w:r>
        <w:rPr>
          <w:spacing w:val="80"/>
          <w:w w:val="150"/>
        </w:rPr>
        <w:t xml:space="preserve"> </w:t>
      </w:r>
      <w:r>
        <w:t>è</w:t>
      </w:r>
      <w:r>
        <w:rPr>
          <w:spacing w:val="80"/>
          <w:w w:val="150"/>
        </w:rPr>
        <w:t xml:space="preserve"> </w:t>
      </w:r>
      <w:r>
        <w:t>costituita</w:t>
      </w:r>
      <w:r>
        <w:rPr>
          <w:spacing w:val="78"/>
          <w:w w:val="150"/>
        </w:rPr>
        <w:t xml:space="preserve"> </w:t>
      </w:r>
      <w:r>
        <w:t>dall’esplicito</w:t>
      </w:r>
      <w:r>
        <w:rPr>
          <w:spacing w:val="80"/>
          <w:w w:val="150"/>
        </w:rPr>
        <w:t xml:space="preserve"> </w:t>
      </w:r>
      <w:r>
        <w:t>consenso</w:t>
      </w:r>
      <w:r>
        <w:rPr>
          <w:spacing w:val="80"/>
          <w:w w:val="150"/>
        </w:rPr>
        <w:t xml:space="preserve"> </w:t>
      </w:r>
      <w:r>
        <w:t>al</w:t>
      </w:r>
      <w:r>
        <w:rPr>
          <w:spacing w:val="80"/>
          <w:w w:val="150"/>
        </w:rPr>
        <w:t xml:space="preserve"> </w:t>
      </w:r>
      <w:r>
        <w:t>trattamento</w:t>
      </w:r>
      <w:r>
        <w:rPr>
          <w:spacing w:val="80"/>
          <w:w w:val="150"/>
        </w:rPr>
        <w:t xml:space="preserve"> </w:t>
      </w:r>
      <w:r>
        <w:t>da</w:t>
      </w:r>
      <w:r>
        <w:rPr>
          <w:spacing w:val="80"/>
          <w:w w:val="150"/>
        </w:rPr>
        <w:t xml:space="preserve"> </w:t>
      </w:r>
      <w:r>
        <w:t>parte dell’interessato oltre che dallo svolgimento delle pubbliche funzioni svolte dall’Ente e nell’ambito</w:t>
      </w:r>
    </w:p>
    <w:p w14:paraId="4A191107" w14:textId="77777777" w:rsidR="00836980" w:rsidRDefault="006C14A3">
      <w:pPr>
        <w:pStyle w:val="Corpotesto"/>
        <w:spacing w:line="252" w:lineRule="exact"/>
      </w:pPr>
      <w:r>
        <w:t>dell’esecuzione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compiti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pubblico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esso.</w:t>
      </w:r>
    </w:p>
    <w:p w14:paraId="3EAF0898" w14:textId="77777777" w:rsidR="00836980" w:rsidRDefault="006C14A3">
      <w:pPr>
        <w:pStyle w:val="Corpotesto"/>
        <w:ind w:right="144"/>
      </w:pPr>
      <w:r>
        <w:t>Il conferimento dei dati è obbligatorio ed il rifiuto a fornirli comporterà l’impossibilità di dar corso alla</w:t>
      </w:r>
      <w:r>
        <w:rPr>
          <w:spacing w:val="40"/>
        </w:rPr>
        <w:t xml:space="preserve"> </w:t>
      </w:r>
      <w:r>
        <w:t>procedura stessa ed ai conseguenti adempimenti.</w:t>
      </w:r>
    </w:p>
    <w:p w14:paraId="5BE97AE5" w14:textId="77777777" w:rsidR="00836980" w:rsidRDefault="00836980">
      <w:pPr>
        <w:pStyle w:val="Corpotesto"/>
        <w:spacing w:before="1"/>
        <w:ind w:left="0"/>
      </w:pPr>
    </w:p>
    <w:p w14:paraId="271C8E91" w14:textId="1231EB5A" w:rsidR="00836980" w:rsidRDefault="006C14A3">
      <w:pPr>
        <w:pStyle w:val="Corpotesto"/>
        <w:spacing w:before="1"/>
        <w:ind w:right="138"/>
        <w:jc w:val="both"/>
      </w:pPr>
      <w:r>
        <w:rPr>
          <w:b/>
        </w:rPr>
        <w:t xml:space="preserve">LUOGO DEL TRATTAMENTO: </w:t>
      </w:r>
      <w:r>
        <w:t>il trattamento dei dati forniti avverrà presso il Comune di</w:t>
      </w:r>
      <w:r>
        <w:rPr>
          <w:spacing w:val="40"/>
        </w:rPr>
        <w:t xml:space="preserve"> </w:t>
      </w:r>
      <w:r w:rsidR="00EC2E6A">
        <w:t>Gonnosfanadiga</w:t>
      </w:r>
      <w:r>
        <w:t xml:space="preserve"> e potrà avvenire anche con procedure informatizzate. Il personale che eseguirà il trattamento sarà debitamente a ciò autorizzato nonché tenuto a garantire la riservatezza.</w:t>
      </w:r>
    </w:p>
    <w:p w14:paraId="0D960F52" w14:textId="201E977E" w:rsidR="00836980" w:rsidRDefault="006C14A3">
      <w:pPr>
        <w:pStyle w:val="Corpotesto"/>
        <w:spacing w:before="251"/>
        <w:ind w:right="140"/>
        <w:jc w:val="both"/>
      </w:pPr>
      <w:r>
        <w:rPr>
          <w:b/>
        </w:rPr>
        <w:t xml:space="preserve">DURATA DELLA CONSERVAZIONE DEI DATI: </w:t>
      </w:r>
      <w:r>
        <w:t>i dati verranno conservati per tutto il tempo in cui il procedimento può produrre effetti e</w:t>
      </w:r>
      <w:r>
        <w:t>, in ogni caso, per il tempo previsto dalle norme e dalle</w:t>
      </w:r>
      <w:r>
        <w:rPr>
          <w:spacing w:val="40"/>
        </w:rPr>
        <w:t xml:space="preserve"> </w:t>
      </w:r>
      <w:r>
        <w:t>disposizioni in materia di conservazione della documentazione amministrativa.</w:t>
      </w:r>
    </w:p>
    <w:p w14:paraId="50D66A92" w14:textId="77777777" w:rsidR="00836980" w:rsidRDefault="00836980">
      <w:pPr>
        <w:pStyle w:val="Corpotesto"/>
        <w:spacing w:before="1"/>
        <w:ind w:left="0"/>
      </w:pPr>
    </w:p>
    <w:p w14:paraId="4CC33C34" w14:textId="77777777" w:rsidR="00836980" w:rsidRDefault="006C14A3">
      <w:pPr>
        <w:pStyle w:val="Corpotesto"/>
        <w:ind w:right="138"/>
        <w:jc w:val="both"/>
      </w:pPr>
      <w:r>
        <w:rPr>
          <w:b/>
        </w:rPr>
        <w:t>TRASMISSIONE</w:t>
      </w:r>
      <w:r>
        <w:rPr>
          <w:b/>
          <w:spacing w:val="-4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</w:rPr>
        <w:t>DATI:</w:t>
      </w:r>
      <w:r>
        <w:rPr>
          <w:b/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forniti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verranno</w:t>
      </w:r>
      <w:r>
        <w:rPr>
          <w:spacing w:val="-3"/>
        </w:rPr>
        <w:t xml:space="preserve"> </w:t>
      </w:r>
      <w:r>
        <w:t>trasmessi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fatta</w:t>
      </w:r>
      <w:r>
        <w:rPr>
          <w:spacing w:val="-3"/>
        </w:rPr>
        <w:t xml:space="preserve"> </w:t>
      </w:r>
      <w:r>
        <w:t>eccezione per quei soggetti ai quali i dati dovranno essere comunicati ai fini della regolare gestione della procedura ed alle eventuali attività connesse all’espletamento della presente procedura.</w:t>
      </w:r>
    </w:p>
    <w:p w14:paraId="78E97692" w14:textId="77777777" w:rsidR="00836980" w:rsidRDefault="006C14A3">
      <w:pPr>
        <w:pStyle w:val="Corpotesto"/>
        <w:ind w:right="140"/>
        <w:jc w:val="both"/>
      </w:pPr>
      <w:r>
        <w:t>I provvedimenti assunti a conclusione della presente procedura verranno diffusi e pubblicati secondo le disposizioni vigenti in materia di amministrazione trasparente (su profilo di committente, Albo Pretorio comunale, sito web della regione Sardegna e altri siti istituzionali deputati) o in banche dati nazionali. La diffusione dei dati sarà effettuata secondo le norme ed i principi fondamentali in materia di trattamento</w:t>
      </w:r>
      <w:r>
        <w:rPr>
          <w:spacing w:val="40"/>
        </w:rPr>
        <w:t xml:space="preserve"> </w:t>
      </w:r>
      <w:r>
        <w:t>dei dati personali limitatamente a quanto necessario e pertinente.</w:t>
      </w:r>
    </w:p>
    <w:p w14:paraId="2F76BD85" w14:textId="77777777" w:rsidR="00836980" w:rsidRDefault="006C14A3">
      <w:pPr>
        <w:pStyle w:val="Corpotesto"/>
        <w:spacing w:before="252"/>
        <w:ind w:right="141"/>
        <w:jc w:val="both"/>
      </w:pPr>
      <w:r>
        <w:rPr>
          <w:b/>
        </w:rPr>
        <w:t>DIRITTI</w:t>
      </w:r>
      <w:r>
        <w:rPr>
          <w:b/>
          <w:spacing w:val="-1"/>
        </w:rPr>
        <w:t xml:space="preserve"> </w:t>
      </w:r>
      <w:r>
        <w:rPr>
          <w:b/>
        </w:rPr>
        <w:t>DEGLI</w:t>
      </w:r>
      <w:r>
        <w:rPr>
          <w:b/>
          <w:spacing w:val="-2"/>
        </w:rPr>
        <w:t xml:space="preserve"> </w:t>
      </w:r>
      <w:r>
        <w:rPr>
          <w:b/>
        </w:rPr>
        <w:t xml:space="preserve">INTERESSATI: </w:t>
      </w:r>
      <w:r>
        <w:t>gli</w:t>
      </w:r>
      <w:r>
        <w:rPr>
          <w:spacing w:val="-2"/>
        </w:rPr>
        <w:t xml:space="preserve"> </w:t>
      </w:r>
      <w:r>
        <w:t>interessati</w:t>
      </w:r>
      <w:r>
        <w:rPr>
          <w:spacing w:val="-2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esercitare</w:t>
      </w:r>
      <w:r>
        <w:rPr>
          <w:spacing w:val="-2"/>
        </w:rPr>
        <w:t xml:space="preserve"> </w:t>
      </w:r>
      <w:r>
        <w:t>i diritti di cui all’art.15</w:t>
      </w:r>
      <w:r>
        <w:rPr>
          <w:spacing w:val="8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seguenti del reg. UE 2016/679. In particolare: il diritto di accedere ai propri dati personali, il diritto di chiederne la rettifica o la limitazione, il diritto all’aggiornamento se inesatti o incompleti, il diritto alla cancellazione</w:t>
      </w:r>
      <w:r>
        <w:rPr>
          <w:spacing w:val="40"/>
        </w:rPr>
        <w:t xml:space="preserve"> </w:t>
      </w:r>
      <w:r>
        <w:t>in presenza delle condizioni richieste e, infine, il diritto ad opporsi al trattamento rivolgendo apposita istanza al titolare o al responsabile per la protezione dati ai recapiti di sopra i</w:t>
      </w:r>
      <w:r>
        <w:t>ndicati.</w:t>
      </w:r>
    </w:p>
    <w:p w14:paraId="7951622B" w14:textId="77777777" w:rsidR="00836980" w:rsidRDefault="006C14A3">
      <w:pPr>
        <w:pStyle w:val="Corpotesto"/>
        <w:spacing w:before="3"/>
        <w:ind w:right="133"/>
        <w:jc w:val="both"/>
      </w:pPr>
      <w:r>
        <w:t>Gli interessati potranno, laddove ricorrano i presupposti, inoltrare eventuale reclamo all’Autorità di Controllo italiana il Garante per la protezione dei dati</w:t>
      </w:r>
      <w:r>
        <w:rPr>
          <w:spacing w:val="-1"/>
        </w:rPr>
        <w:t xml:space="preserve"> </w:t>
      </w:r>
      <w:r>
        <w:t xml:space="preserve">personali - Piazza di Monte Citorio n.121 - 00186 - </w:t>
      </w:r>
      <w:r>
        <w:rPr>
          <w:spacing w:val="-4"/>
        </w:rPr>
        <w:t>Roma</w:t>
      </w:r>
    </w:p>
    <w:p w14:paraId="422FF712" w14:textId="77777777" w:rsidR="00836980" w:rsidRDefault="006C14A3">
      <w:pPr>
        <w:pStyle w:val="Corpotesto"/>
        <w:ind w:right="141"/>
        <w:jc w:val="both"/>
      </w:pPr>
      <w:r>
        <w:t>L’interessato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 avere</w:t>
      </w:r>
      <w:r>
        <w:rPr>
          <w:spacing w:val="-2"/>
        </w:rPr>
        <w:t xml:space="preserve"> </w:t>
      </w:r>
      <w:r>
        <w:t>letto</w:t>
      </w:r>
      <w:r>
        <w:rPr>
          <w:spacing w:val="-2"/>
        </w:rPr>
        <w:t xml:space="preserve"> </w:t>
      </w:r>
      <w:r>
        <w:t>ed approvato</w:t>
      </w:r>
      <w:r>
        <w:rPr>
          <w:spacing w:val="-2"/>
        </w:rPr>
        <w:t xml:space="preserve"> </w:t>
      </w:r>
      <w:r>
        <w:t>l’informativa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 di</w:t>
      </w:r>
      <w:r>
        <w:rPr>
          <w:spacing w:val="-1"/>
        </w:rPr>
        <w:t xml:space="preserve"> </w:t>
      </w:r>
      <w:r>
        <w:t>trattamento dei dati personali così come evidenziata nel bando pubblicato nel sito web dell’Ente, di averne recepito i principi nonché di aver appreso i propri diritti nell’ambito del trattamento dei propri dati personali e con la sottoscrizione esprime liberamente e manifestamente il consenso al trattamento medesimo con le modalità e per le finalità di cui alla menzionata informativa.</w:t>
      </w:r>
    </w:p>
    <w:sectPr w:rsidR="00836980">
      <w:type w:val="continuous"/>
      <w:pgSz w:w="11910" w:h="16840"/>
      <w:pgMar w:top="98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FD1"/>
    <w:multiLevelType w:val="multilevel"/>
    <w:tmpl w:val="E74E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578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6980"/>
    <w:rsid w:val="006C14A3"/>
    <w:rsid w:val="00836980"/>
    <w:rsid w:val="00A677F9"/>
    <w:rsid w:val="00D841F0"/>
    <w:rsid w:val="00EC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7228"/>
  <w15:docId w15:val="{6747FE1B-163D-43D9-BBA0-946BA120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3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C2E6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2E6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C14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vacy@pec.comu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vacy@comune.it" TargetMode="External"/><Relationship Id="rId5" Type="http://schemas.openxmlformats.org/officeDocument/2006/relationships/hyperlink" Target="mailto:protocollo@pec.comunegonnosfanadig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Giuseppa Pattarino</dc:creator>
  <cp:lastModifiedBy>Emanuele Figus</cp:lastModifiedBy>
  <cp:revision>4</cp:revision>
  <dcterms:created xsi:type="dcterms:W3CDTF">2026-10-14T10:25:00Z</dcterms:created>
  <dcterms:modified xsi:type="dcterms:W3CDTF">2026-10-14T10:40:00Z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per Microsoft 365</vt:lpwstr>
  </property>
</Properties>
</file>